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A8F6E" w14:textId="6B3521B9" w:rsidR="00A97AA9" w:rsidRDefault="00CC4E40" w:rsidP="008E6779">
      <w:pPr>
        <w:spacing w:after="0" w:line="240" w:lineRule="auto"/>
        <w:jc w:val="center"/>
        <w:rPr>
          <w:sz w:val="28"/>
          <w:szCs w:val="28"/>
        </w:rPr>
      </w:pPr>
      <w:r w:rsidRPr="00CC4E40">
        <w:rPr>
          <w:sz w:val="28"/>
          <w:szCs w:val="28"/>
          <w:highlight w:val="yellow"/>
        </w:rPr>
        <w:t xml:space="preserve">Website: </w:t>
      </w:r>
      <w:hyperlink r:id="rId8" w:history="1">
        <w:r w:rsidRPr="00CC4E40">
          <w:rPr>
            <w:rStyle w:val="Hyperlink"/>
            <w:sz w:val="28"/>
            <w:szCs w:val="28"/>
            <w:highlight w:val="yellow"/>
          </w:rPr>
          <w:t>https://www.aanmelder.nl/100004</w:t>
        </w:r>
      </w:hyperlink>
      <w:bookmarkStart w:id="0" w:name="_GoBack"/>
      <w:bookmarkEnd w:id="0"/>
    </w:p>
    <w:p w14:paraId="15C713B4" w14:textId="77777777" w:rsidR="00CC4E40" w:rsidRPr="00CC4E40" w:rsidRDefault="00CC4E40" w:rsidP="008E6779">
      <w:pPr>
        <w:spacing w:after="0" w:line="240" w:lineRule="auto"/>
        <w:jc w:val="center"/>
        <w:rPr>
          <w:sz w:val="28"/>
          <w:szCs w:val="28"/>
        </w:rPr>
      </w:pPr>
    </w:p>
    <w:p w14:paraId="42B6DAA8" w14:textId="49639010" w:rsidR="008E6779" w:rsidRPr="00136C2B" w:rsidRDefault="008E6779" w:rsidP="008E6779">
      <w:pPr>
        <w:spacing w:after="0" w:line="240" w:lineRule="auto"/>
        <w:jc w:val="center"/>
        <w:rPr>
          <w:b/>
          <w:sz w:val="32"/>
          <w:szCs w:val="32"/>
        </w:rPr>
      </w:pPr>
      <w:r w:rsidRPr="00136C2B">
        <w:rPr>
          <w:b/>
          <w:sz w:val="32"/>
          <w:szCs w:val="32"/>
        </w:rPr>
        <w:t xml:space="preserve">Leertherapie: </w:t>
      </w:r>
      <w:r>
        <w:rPr>
          <w:b/>
          <w:sz w:val="32"/>
          <w:szCs w:val="32"/>
        </w:rPr>
        <w:t>goed beginnen is het halve werk…</w:t>
      </w:r>
    </w:p>
    <w:p w14:paraId="7B1FFF6C" w14:textId="30C0486B" w:rsidR="008E6779" w:rsidRDefault="004865DA" w:rsidP="008E67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b/>
        </w:rPr>
        <w:t>Training</w:t>
      </w:r>
      <w:r w:rsidR="008E6779">
        <w:rPr>
          <w:b/>
        </w:rPr>
        <w:t xml:space="preserve"> voor </w:t>
      </w:r>
      <w:r w:rsidR="009650E4">
        <w:rPr>
          <w:b/>
        </w:rPr>
        <w:t xml:space="preserve">startende </w:t>
      </w:r>
      <w:r w:rsidR="008E6779">
        <w:rPr>
          <w:b/>
        </w:rPr>
        <w:t>leertherapeuten</w:t>
      </w:r>
    </w:p>
    <w:p w14:paraId="360A0847" w14:textId="553650FD" w:rsidR="008E6779" w:rsidRPr="00F52081" w:rsidRDefault="008E6779" w:rsidP="008E6779">
      <w:pPr>
        <w:spacing w:after="0" w:line="240" w:lineRule="auto"/>
        <w:rPr>
          <w:sz w:val="24"/>
          <w:szCs w:val="24"/>
        </w:rPr>
      </w:pPr>
      <w:r w:rsidRPr="00F52081">
        <w:rPr>
          <w:sz w:val="24"/>
          <w:szCs w:val="24"/>
        </w:rPr>
        <w:t>Als u een aantal jaren psychotherapeut bent, kan het geven van leertherapie een mooie nieuwe stap zijn. U vindt het leuk om het ambacht over te dragen en het lijkt u boeiend om jonge professionals te ondersteunen om het vak</w:t>
      </w:r>
      <w:r w:rsidR="00901718" w:rsidRPr="00F52081">
        <w:rPr>
          <w:sz w:val="24"/>
          <w:szCs w:val="24"/>
        </w:rPr>
        <w:t xml:space="preserve"> zorgvuldig en </w:t>
      </w:r>
      <w:r w:rsidRPr="00F52081">
        <w:rPr>
          <w:sz w:val="24"/>
          <w:szCs w:val="24"/>
        </w:rPr>
        <w:t xml:space="preserve">met plezier uit te oefenen. Leertherapeut worden is ook een eervolle stap, maar wel een die bij de start misschien wat drempelvrees geeft. Noblesse </w:t>
      </w:r>
      <w:proofErr w:type="spellStart"/>
      <w:r w:rsidRPr="00F52081">
        <w:rPr>
          <w:sz w:val="24"/>
          <w:szCs w:val="24"/>
        </w:rPr>
        <w:t>oblige</w:t>
      </w:r>
      <w:proofErr w:type="spellEnd"/>
      <w:r w:rsidRPr="00F52081">
        <w:rPr>
          <w:sz w:val="24"/>
          <w:szCs w:val="24"/>
        </w:rPr>
        <w:t>.</w:t>
      </w:r>
    </w:p>
    <w:p w14:paraId="2EB08CCD" w14:textId="77777777" w:rsidR="008E6779" w:rsidRPr="00C04126" w:rsidRDefault="008E6779" w:rsidP="008E6779">
      <w:pPr>
        <w:spacing w:after="0" w:line="240" w:lineRule="auto"/>
        <w:rPr>
          <w:rFonts w:eastAsia="Times New Roman" w:cs="Times New Roman"/>
          <w:b/>
          <w:bCs/>
          <w:color w:val="008080"/>
          <w:sz w:val="24"/>
          <w:szCs w:val="24"/>
          <w:lang w:eastAsia="nl-NL"/>
        </w:rPr>
      </w:pPr>
    </w:p>
    <w:p w14:paraId="55C51B0B" w14:textId="2210D3DB" w:rsidR="008E6779" w:rsidRPr="00F52081" w:rsidRDefault="008E6779" w:rsidP="008E6779">
      <w:pPr>
        <w:spacing w:after="0" w:line="240" w:lineRule="auto"/>
        <w:rPr>
          <w:b/>
          <w:sz w:val="24"/>
          <w:szCs w:val="24"/>
        </w:rPr>
      </w:pPr>
      <w:r w:rsidRPr="008E6779">
        <w:rPr>
          <w:rFonts w:eastAsia="Times New Roman" w:cs="Times New Roman"/>
          <w:b/>
          <w:bCs/>
          <w:color w:val="008080"/>
          <w:sz w:val="24"/>
          <w:szCs w:val="24"/>
          <w:lang w:eastAsia="nl-NL"/>
        </w:rPr>
        <w:t xml:space="preserve">Wat leert u? </w:t>
      </w:r>
      <w:r w:rsidRPr="008E6779">
        <w:rPr>
          <w:rFonts w:eastAsia="Times New Roman" w:cs="Times New Roman"/>
          <w:sz w:val="24"/>
          <w:szCs w:val="24"/>
          <w:lang w:eastAsia="nl-NL"/>
        </w:rPr>
        <w:br/>
      </w:r>
      <w:r w:rsidRPr="00F52081">
        <w:rPr>
          <w:b/>
          <w:sz w:val="24"/>
          <w:szCs w:val="24"/>
        </w:rPr>
        <w:t>In de cursus leert u</w:t>
      </w:r>
      <w:r w:rsidR="009650E4" w:rsidRPr="00F52081">
        <w:rPr>
          <w:b/>
          <w:sz w:val="24"/>
          <w:szCs w:val="24"/>
        </w:rPr>
        <w:t xml:space="preserve"> meer over</w:t>
      </w:r>
      <w:r w:rsidRPr="00F52081">
        <w:rPr>
          <w:b/>
          <w:sz w:val="24"/>
          <w:szCs w:val="24"/>
        </w:rPr>
        <w:t xml:space="preserve">: </w:t>
      </w:r>
    </w:p>
    <w:p w14:paraId="05AB62B2" w14:textId="13D9199D" w:rsidR="008E6779" w:rsidRPr="00F52081" w:rsidRDefault="008E6779" w:rsidP="008E6779">
      <w:pPr>
        <w:pStyle w:val="Lijstaline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52081">
        <w:rPr>
          <w:sz w:val="24"/>
          <w:szCs w:val="24"/>
        </w:rPr>
        <w:t>Leertherapie in het kader van een opleiding</w:t>
      </w:r>
      <w:r w:rsidR="009650E4" w:rsidRPr="00F52081">
        <w:rPr>
          <w:sz w:val="24"/>
          <w:szCs w:val="24"/>
        </w:rPr>
        <w:t>;</w:t>
      </w:r>
      <w:r w:rsidRPr="00F52081">
        <w:rPr>
          <w:sz w:val="24"/>
          <w:szCs w:val="24"/>
        </w:rPr>
        <w:t xml:space="preserve"> </w:t>
      </w:r>
    </w:p>
    <w:p w14:paraId="1AF5F725" w14:textId="541E2AD4" w:rsidR="008E6779" w:rsidRPr="00F52081" w:rsidRDefault="008E6779" w:rsidP="008E6779">
      <w:pPr>
        <w:pStyle w:val="Lijstaline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52081">
        <w:rPr>
          <w:sz w:val="24"/>
          <w:szCs w:val="24"/>
        </w:rPr>
        <w:t>Regels en afspraken rond leertherapie (</w:t>
      </w:r>
      <w:r w:rsidR="009650E4" w:rsidRPr="00F52081">
        <w:rPr>
          <w:sz w:val="24"/>
          <w:szCs w:val="24"/>
        </w:rPr>
        <w:t>BIG-</w:t>
      </w:r>
      <w:r w:rsidRPr="00F52081">
        <w:rPr>
          <w:sz w:val="24"/>
          <w:szCs w:val="24"/>
        </w:rPr>
        <w:t>opleidingen, Specialistische Verenigingen, de diverse registers)</w:t>
      </w:r>
      <w:r w:rsidR="009650E4" w:rsidRPr="00F52081">
        <w:rPr>
          <w:sz w:val="24"/>
          <w:szCs w:val="24"/>
        </w:rPr>
        <w:t>;</w:t>
      </w:r>
    </w:p>
    <w:p w14:paraId="69170DEC" w14:textId="5E4D498D" w:rsidR="008E6779" w:rsidRPr="00F52081" w:rsidRDefault="008E6779" w:rsidP="008E6779">
      <w:pPr>
        <w:pStyle w:val="Lijstaline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52081">
        <w:rPr>
          <w:sz w:val="24"/>
          <w:szCs w:val="24"/>
        </w:rPr>
        <w:t>Wetenschappelijk onderzoek naar leertherapie en psychotherapie voor professionals</w:t>
      </w:r>
      <w:r w:rsidR="009650E4" w:rsidRPr="00F52081">
        <w:rPr>
          <w:sz w:val="24"/>
          <w:szCs w:val="24"/>
        </w:rPr>
        <w:t>;</w:t>
      </w:r>
    </w:p>
    <w:p w14:paraId="6152882A" w14:textId="77777777" w:rsidR="0049770C" w:rsidRPr="00F52081" w:rsidRDefault="009650E4" w:rsidP="008E6779">
      <w:pPr>
        <w:pStyle w:val="Lijstaline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52081">
        <w:rPr>
          <w:sz w:val="24"/>
          <w:szCs w:val="24"/>
        </w:rPr>
        <w:t>H</w:t>
      </w:r>
      <w:r w:rsidR="008E6779" w:rsidRPr="00F52081">
        <w:rPr>
          <w:sz w:val="24"/>
          <w:szCs w:val="24"/>
        </w:rPr>
        <w:t>et verschil tussen leertherapie en een gewone psychotherapie</w:t>
      </w:r>
      <w:r w:rsidR="0049770C" w:rsidRPr="00F52081">
        <w:rPr>
          <w:sz w:val="24"/>
          <w:szCs w:val="24"/>
        </w:rPr>
        <w:t>;</w:t>
      </w:r>
    </w:p>
    <w:p w14:paraId="347DFB84" w14:textId="5775863A" w:rsidR="008E6779" w:rsidRPr="00F52081" w:rsidRDefault="0049770C" w:rsidP="008E6779">
      <w:pPr>
        <w:pStyle w:val="Lijstaline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52081">
        <w:rPr>
          <w:sz w:val="24"/>
          <w:szCs w:val="24"/>
        </w:rPr>
        <w:t>D</w:t>
      </w:r>
      <w:r w:rsidR="00406E66" w:rsidRPr="00F52081">
        <w:rPr>
          <w:sz w:val="24"/>
          <w:szCs w:val="24"/>
        </w:rPr>
        <w:t xml:space="preserve">e therapeutische relatie leertherapeut-leercliënt; </w:t>
      </w:r>
    </w:p>
    <w:p w14:paraId="6026B631" w14:textId="693E340E" w:rsidR="008E6779" w:rsidRPr="00F52081" w:rsidRDefault="009650E4" w:rsidP="008E6779">
      <w:pPr>
        <w:pStyle w:val="Lijstaline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52081">
        <w:rPr>
          <w:sz w:val="24"/>
          <w:szCs w:val="24"/>
        </w:rPr>
        <w:t xml:space="preserve">De voorbereiding </w:t>
      </w:r>
      <w:r w:rsidR="008E6779" w:rsidRPr="00F52081">
        <w:rPr>
          <w:sz w:val="24"/>
          <w:szCs w:val="24"/>
        </w:rPr>
        <w:t>op geven van leertherapie o.a. hoe zet ik me in de ‘markt’</w:t>
      </w:r>
      <w:r w:rsidRPr="00F52081">
        <w:rPr>
          <w:sz w:val="24"/>
          <w:szCs w:val="24"/>
        </w:rPr>
        <w:t>;</w:t>
      </w:r>
    </w:p>
    <w:p w14:paraId="48285B54" w14:textId="4225B190" w:rsidR="008E6779" w:rsidRPr="00F52081" w:rsidRDefault="008E6779" w:rsidP="008E6779">
      <w:pPr>
        <w:pStyle w:val="Lijstaline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52081">
        <w:rPr>
          <w:sz w:val="24"/>
          <w:szCs w:val="24"/>
        </w:rPr>
        <w:t>Handvatten voor het opstarten van leertherapie</w:t>
      </w:r>
      <w:r w:rsidR="009650E4" w:rsidRPr="00F52081">
        <w:rPr>
          <w:sz w:val="24"/>
          <w:szCs w:val="24"/>
        </w:rPr>
        <w:t>;</w:t>
      </w:r>
      <w:r w:rsidRPr="00F52081">
        <w:rPr>
          <w:sz w:val="24"/>
          <w:szCs w:val="24"/>
        </w:rPr>
        <w:t xml:space="preserve"> </w:t>
      </w:r>
    </w:p>
    <w:p w14:paraId="4F448413" w14:textId="249487B0" w:rsidR="008E6779" w:rsidRPr="00F52081" w:rsidRDefault="009650E4" w:rsidP="008E6779">
      <w:pPr>
        <w:pStyle w:val="Lijstaline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52081">
        <w:rPr>
          <w:sz w:val="24"/>
          <w:szCs w:val="24"/>
        </w:rPr>
        <w:t xml:space="preserve">De </w:t>
      </w:r>
      <w:r w:rsidR="008E6779" w:rsidRPr="00F52081">
        <w:rPr>
          <w:sz w:val="24"/>
          <w:szCs w:val="24"/>
        </w:rPr>
        <w:t>werkwijze en methode in leertherapie</w:t>
      </w:r>
      <w:r w:rsidRPr="00F52081">
        <w:rPr>
          <w:sz w:val="24"/>
          <w:szCs w:val="24"/>
        </w:rPr>
        <w:t>;</w:t>
      </w:r>
    </w:p>
    <w:p w14:paraId="128BAF96" w14:textId="3733E9F5" w:rsidR="008E6779" w:rsidRPr="00F52081" w:rsidRDefault="009650E4" w:rsidP="008E6779">
      <w:pPr>
        <w:pStyle w:val="Lijstaline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52081">
        <w:rPr>
          <w:sz w:val="24"/>
          <w:szCs w:val="24"/>
        </w:rPr>
        <w:t xml:space="preserve">De </w:t>
      </w:r>
      <w:r w:rsidR="008E6779" w:rsidRPr="00F52081">
        <w:rPr>
          <w:sz w:val="24"/>
          <w:szCs w:val="24"/>
        </w:rPr>
        <w:t>evalu</w:t>
      </w:r>
      <w:r w:rsidRPr="00F52081">
        <w:rPr>
          <w:sz w:val="24"/>
          <w:szCs w:val="24"/>
        </w:rPr>
        <w:t xml:space="preserve">atie van de </w:t>
      </w:r>
      <w:r w:rsidR="008E6779" w:rsidRPr="00F52081">
        <w:rPr>
          <w:sz w:val="24"/>
          <w:szCs w:val="24"/>
        </w:rPr>
        <w:t>leertherapie</w:t>
      </w:r>
      <w:r w:rsidRPr="00F52081">
        <w:rPr>
          <w:sz w:val="24"/>
          <w:szCs w:val="24"/>
        </w:rPr>
        <w:t>;</w:t>
      </w:r>
      <w:r w:rsidR="008E6779" w:rsidRPr="00F52081">
        <w:rPr>
          <w:sz w:val="24"/>
          <w:szCs w:val="24"/>
        </w:rPr>
        <w:t xml:space="preserve"> </w:t>
      </w:r>
    </w:p>
    <w:p w14:paraId="13DBC970" w14:textId="6FB01514" w:rsidR="008E6779" w:rsidRPr="00F52081" w:rsidRDefault="008E6779" w:rsidP="008E6779">
      <w:pPr>
        <w:pStyle w:val="Lijstaline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52081">
        <w:rPr>
          <w:sz w:val="24"/>
          <w:szCs w:val="24"/>
        </w:rPr>
        <w:t>Ethische dilemma’s en problemen in leertherapie</w:t>
      </w:r>
      <w:r w:rsidR="009650E4" w:rsidRPr="00F52081">
        <w:rPr>
          <w:sz w:val="24"/>
          <w:szCs w:val="24"/>
        </w:rPr>
        <w:t>;</w:t>
      </w:r>
      <w:r w:rsidRPr="00F52081">
        <w:rPr>
          <w:sz w:val="24"/>
          <w:szCs w:val="24"/>
        </w:rPr>
        <w:t xml:space="preserve"> </w:t>
      </w:r>
    </w:p>
    <w:p w14:paraId="28F2E53D" w14:textId="77777777" w:rsidR="008E6779" w:rsidRPr="00F52081" w:rsidRDefault="008E6779" w:rsidP="008E6779">
      <w:pPr>
        <w:pStyle w:val="Lijstaline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52081">
        <w:rPr>
          <w:sz w:val="24"/>
          <w:szCs w:val="24"/>
        </w:rPr>
        <w:t xml:space="preserve">Zicht op eigen kwaliteiten en valkuilen.  </w:t>
      </w:r>
    </w:p>
    <w:p w14:paraId="09512783" w14:textId="77777777" w:rsidR="008E6779" w:rsidRPr="00C04126" w:rsidRDefault="008E6779" w:rsidP="008E6779">
      <w:pPr>
        <w:spacing w:after="0" w:line="240" w:lineRule="auto"/>
        <w:rPr>
          <w:b/>
        </w:rPr>
      </w:pPr>
    </w:p>
    <w:p w14:paraId="0965719C" w14:textId="1C4EFA0B" w:rsidR="008E6779" w:rsidRPr="00C04126" w:rsidRDefault="00406E66" w:rsidP="008E6779">
      <w:pPr>
        <w:spacing w:after="0" w:line="240" w:lineRule="auto"/>
        <w:rPr>
          <w:b/>
        </w:rPr>
      </w:pPr>
      <w:r>
        <w:rPr>
          <w:rFonts w:eastAsia="Times New Roman" w:cs="Times New Roman"/>
          <w:b/>
          <w:bCs/>
          <w:color w:val="008080"/>
          <w:sz w:val="24"/>
          <w:szCs w:val="24"/>
          <w:lang w:eastAsia="nl-NL"/>
        </w:rPr>
        <w:t>Werkwijze</w:t>
      </w:r>
      <w:r w:rsidR="00D75170" w:rsidRPr="008E6779">
        <w:rPr>
          <w:rFonts w:eastAsia="Times New Roman" w:cs="Times New Roman"/>
          <w:b/>
          <w:bCs/>
          <w:color w:val="008080"/>
          <w:sz w:val="24"/>
          <w:szCs w:val="24"/>
          <w:lang w:eastAsia="nl-NL"/>
        </w:rPr>
        <w:t xml:space="preserve"> </w:t>
      </w:r>
    </w:p>
    <w:p w14:paraId="13C416CF" w14:textId="778041FF" w:rsidR="008E6779" w:rsidRPr="00F52081" w:rsidRDefault="008E6779" w:rsidP="008E6779">
      <w:pPr>
        <w:spacing w:after="0" w:line="240" w:lineRule="auto"/>
        <w:rPr>
          <w:sz w:val="24"/>
          <w:szCs w:val="24"/>
        </w:rPr>
      </w:pPr>
      <w:r w:rsidRPr="00F52081">
        <w:rPr>
          <w:sz w:val="24"/>
          <w:szCs w:val="24"/>
        </w:rPr>
        <w:t>Korte inleidingen</w:t>
      </w:r>
      <w:r w:rsidR="009650E4" w:rsidRPr="00F52081">
        <w:rPr>
          <w:sz w:val="24"/>
          <w:szCs w:val="24"/>
        </w:rPr>
        <w:t xml:space="preserve">, </w:t>
      </w:r>
      <w:r w:rsidRPr="00F52081">
        <w:rPr>
          <w:sz w:val="24"/>
          <w:szCs w:val="24"/>
        </w:rPr>
        <w:t>demonstratie</w:t>
      </w:r>
      <w:r w:rsidR="009650E4" w:rsidRPr="00F52081">
        <w:rPr>
          <w:sz w:val="24"/>
          <w:szCs w:val="24"/>
        </w:rPr>
        <w:t xml:space="preserve"> en </w:t>
      </w:r>
      <w:r w:rsidRPr="00F52081">
        <w:rPr>
          <w:sz w:val="24"/>
          <w:szCs w:val="24"/>
        </w:rPr>
        <w:t xml:space="preserve">rollenspel. </w:t>
      </w:r>
    </w:p>
    <w:p w14:paraId="4FEA96EA" w14:textId="6769078B" w:rsidR="009650E4" w:rsidRPr="00C04126" w:rsidRDefault="009650E4" w:rsidP="009650E4">
      <w:pPr>
        <w:spacing w:after="0" w:line="240" w:lineRule="auto"/>
      </w:pPr>
      <w:r w:rsidRPr="00F52081">
        <w:rPr>
          <w:sz w:val="24"/>
          <w:szCs w:val="24"/>
        </w:rPr>
        <w:t>Vooraf worden de ervaringen, vragen en dilemma’s van de deelnemers met een vragenlijst geïnventariseerd.</w:t>
      </w:r>
    </w:p>
    <w:p w14:paraId="75AC65D9" w14:textId="77777777" w:rsidR="009650E4" w:rsidRPr="00C04126" w:rsidRDefault="009650E4" w:rsidP="009650E4">
      <w:pPr>
        <w:spacing w:after="0" w:line="240" w:lineRule="auto"/>
        <w:rPr>
          <w:b/>
        </w:rPr>
      </w:pPr>
    </w:p>
    <w:p w14:paraId="6F9E7F9A" w14:textId="075D414D" w:rsidR="008E6779" w:rsidRPr="00F52081" w:rsidRDefault="008E6779" w:rsidP="008E6779">
      <w:pPr>
        <w:spacing w:after="0" w:line="240" w:lineRule="auto"/>
        <w:rPr>
          <w:rFonts w:eastAsia="Times New Roman" w:cs="Times New Roman"/>
          <w:b/>
          <w:bCs/>
          <w:color w:val="008080"/>
          <w:sz w:val="24"/>
          <w:szCs w:val="24"/>
          <w:lang w:eastAsia="nl-NL"/>
        </w:rPr>
      </w:pPr>
      <w:r w:rsidRPr="008E6779">
        <w:rPr>
          <w:rFonts w:eastAsia="Times New Roman" w:cs="Times New Roman"/>
          <w:b/>
          <w:bCs/>
          <w:color w:val="008080"/>
          <w:sz w:val="24"/>
          <w:szCs w:val="24"/>
          <w:lang w:eastAsia="nl-NL"/>
        </w:rPr>
        <w:t>Doelgroep</w:t>
      </w:r>
      <w:r w:rsidRPr="008E6779">
        <w:rPr>
          <w:rFonts w:eastAsia="Times New Roman" w:cs="Times New Roman"/>
          <w:sz w:val="24"/>
          <w:szCs w:val="24"/>
          <w:lang w:eastAsia="nl-NL"/>
        </w:rPr>
        <w:br/>
      </w:r>
      <w:r w:rsidRPr="00F52081">
        <w:rPr>
          <w:sz w:val="24"/>
          <w:szCs w:val="24"/>
        </w:rPr>
        <w:t>De NVP organiseert deze cursus voor beginnende en aan</w:t>
      </w:r>
      <w:r w:rsidR="009650E4" w:rsidRPr="00F52081">
        <w:rPr>
          <w:sz w:val="24"/>
          <w:szCs w:val="24"/>
        </w:rPr>
        <w:t xml:space="preserve">komende </w:t>
      </w:r>
      <w:r w:rsidRPr="00F52081">
        <w:rPr>
          <w:sz w:val="24"/>
          <w:szCs w:val="24"/>
        </w:rPr>
        <w:t>leertherapeuten die handvatten willen krijgen om leertherapie op een goede en verantwoorde wijze aan te bieden en uit te voeren.</w:t>
      </w:r>
      <w:r w:rsidR="00D75170" w:rsidRPr="00F52081">
        <w:rPr>
          <w:sz w:val="24"/>
          <w:szCs w:val="24"/>
        </w:rPr>
        <w:t xml:space="preserve"> </w:t>
      </w:r>
      <w:r w:rsidRPr="00F52081">
        <w:rPr>
          <w:sz w:val="24"/>
          <w:szCs w:val="24"/>
        </w:rPr>
        <w:t xml:space="preserve">U bent psychotherapeut, psychiater, klinische psycholoog </w:t>
      </w:r>
      <w:r w:rsidRPr="00F52081">
        <w:rPr>
          <w:sz w:val="24"/>
          <w:szCs w:val="24"/>
        </w:rPr>
        <w:br/>
      </w:r>
    </w:p>
    <w:p w14:paraId="78E68E32" w14:textId="30DFFBD2" w:rsidR="009650E4" w:rsidRPr="00C04126" w:rsidRDefault="009650E4" w:rsidP="008E6779">
      <w:pPr>
        <w:spacing w:after="0" w:line="240" w:lineRule="auto"/>
        <w:rPr>
          <w:rFonts w:eastAsia="Times New Roman" w:cs="Times New Roman"/>
          <w:b/>
          <w:bCs/>
          <w:color w:val="008080"/>
          <w:sz w:val="24"/>
          <w:szCs w:val="24"/>
          <w:lang w:eastAsia="nl-NL"/>
        </w:rPr>
      </w:pPr>
      <w:r w:rsidRPr="00C04126">
        <w:rPr>
          <w:rFonts w:eastAsia="Times New Roman" w:cs="Times New Roman"/>
          <w:b/>
          <w:bCs/>
          <w:color w:val="008080"/>
          <w:sz w:val="24"/>
          <w:szCs w:val="24"/>
          <w:lang w:eastAsia="nl-NL"/>
        </w:rPr>
        <w:t xml:space="preserve">Studiebelasting </w:t>
      </w:r>
    </w:p>
    <w:p w14:paraId="3D5F6B37" w14:textId="77777777" w:rsidR="008103D7" w:rsidRPr="00F52081" w:rsidRDefault="008103D7" w:rsidP="008E677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  <w:r w:rsidRPr="00F52081">
        <w:rPr>
          <w:rFonts w:eastAsia="Times New Roman" w:cs="Times New Roman"/>
          <w:bCs/>
          <w:sz w:val="24"/>
          <w:szCs w:val="24"/>
          <w:lang w:eastAsia="nl-NL"/>
        </w:rPr>
        <w:t>2 uur</w:t>
      </w:r>
    </w:p>
    <w:p w14:paraId="07B42449" w14:textId="3578B7B3" w:rsidR="008103D7" w:rsidRDefault="008103D7" w:rsidP="008E6779">
      <w:pPr>
        <w:spacing w:after="0" w:line="240" w:lineRule="auto"/>
        <w:rPr>
          <w:rFonts w:eastAsia="Times New Roman" w:cs="Times New Roman"/>
          <w:b/>
          <w:bCs/>
          <w:color w:val="008080"/>
          <w:sz w:val="24"/>
          <w:szCs w:val="24"/>
          <w:lang w:eastAsia="nl-NL"/>
        </w:rPr>
      </w:pPr>
    </w:p>
    <w:p w14:paraId="732C2EE8" w14:textId="42533F38" w:rsidR="00F52081" w:rsidRDefault="00F52081" w:rsidP="008E6779">
      <w:pPr>
        <w:spacing w:after="0" w:line="240" w:lineRule="auto"/>
        <w:rPr>
          <w:rFonts w:eastAsia="Times New Roman" w:cs="Times New Roman"/>
          <w:b/>
          <w:bCs/>
          <w:color w:val="008080"/>
          <w:sz w:val="24"/>
          <w:szCs w:val="24"/>
          <w:lang w:eastAsia="nl-NL"/>
        </w:rPr>
      </w:pPr>
      <w:r>
        <w:rPr>
          <w:rFonts w:eastAsia="Times New Roman" w:cs="Times New Roman"/>
          <w:b/>
          <w:bCs/>
          <w:color w:val="008080"/>
          <w:sz w:val="24"/>
          <w:szCs w:val="24"/>
          <w:lang w:eastAsia="nl-NL"/>
        </w:rPr>
        <w:t>Wanneer</w:t>
      </w:r>
    </w:p>
    <w:p w14:paraId="69A230B9" w14:textId="72347D60" w:rsidR="00F52081" w:rsidRPr="00F52081" w:rsidRDefault="00F52081" w:rsidP="008E677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  <w:r w:rsidRPr="00F52081">
        <w:rPr>
          <w:rFonts w:eastAsia="Times New Roman" w:cs="Times New Roman"/>
          <w:bCs/>
          <w:sz w:val="24"/>
          <w:szCs w:val="24"/>
          <w:lang w:eastAsia="nl-NL"/>
        </w:rPr>
        <w:t>Deze training wordt twee keer gegeven op vrijdag</w:t>
      </w:r>
      <w:r w:rsidRPr="00F52081">
        <w:rPr>
          <w:rFonts w:eastAsia="Times New Roman" w:cs="Times New Roman"/>
          <w:b/>
          <w:bCs/>
          <w:sz w:val="24"/>
          <w:szCs w:val="24"/>
          <w:lang w:eastAsia="nl-NL"/>
        </w:rPr>
        <w:t xml:space="preserve"> 13 april </w:t>
      </w:r>
      <w:r w:rsidRPr="00F52081">
        <w:rPr>
          <w:rFonts w:eastAsia="Times New Roman" w:cs="Times New Roman"/>
          <w:bCs/>
          <w:sz w:val="24"/>
          <w:szCs w:val="24"/>
          <w:lang w:eastAsia="nl-NL"/>
        </w:rPr>
        <w:t>en op vrijdag</w:t>
      </w:r>
      <w:r w:rsidRPr="00F52081">
        <w:rPr>
          <w:rFonts w:eastAsia="Times New Roman" w:cs="Times New Roman"/>
          <w:b/>
          <w:bCs/>
          <w:sz w:val="24"/>
          <w:szCs w:val="24"/>
          <w:lang w:eastAsia="nl-NL"/>
        </w:rPr>
        <w:t xml:space="preserve"> 29 juni </w:t>
      </w:r>
      <w:r w:rsidRPr="00F52081">
        <w:rPr>
          <w:rFonts w:eastAsia="Times New Roman" w:cs="Times New Roman"/>
          <w:bCs/>
          <w:sz w:val="24"/>
          <w:szCs w:val="24"/>
          <w:lang w:eastAsia="nl-NL"/>
        </w:rPr>
        <w:t>bij de NVP, Maliebaan 87 te Utrecht. Tijd: 10.00 tot 17.00.</w:t>
      </w:r>
    </w:p>
    <w:p w14:paraId="3DECECAF" w14:textId="77777777" w:rsidR="00F52081" w:rsidRPr="00F52081" w:rsidRDefault="00F52081" w:rsidP="008E677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l-NL"/>
        </w:rPr>
      </w:pPr>
    </w:p>
    <w:p w14:paraId="03942955" w14:textId="445AC0BD" w:rsidR="008E6779" w:rsidRPr="008E6779" w:rsidRDefault="008E6779" w:rsidP="008E677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E6779">
        <w:rPr>
          <w:rFonts w:eastAsia="Times New Roman" w:cs="Times New Roman"/>
          <w:b/>
          <w:bCs/>
          <w:color w:val="008080"/>
          <w:sz w:val="24"/>
          <w:szCs w:val="24"/>
          <w:lang w:eastAsia="nl-NL"/>
        </w:rPr>
        <w:t xml:space="preserve">Kosten </w:t>
      </w:r>
      <w:r w:rsidRPr="008E6779">
        <w:rPr>
          <w:rFonts w:eastAsia="Times New Roman" w:cs="Times New Roman"/>
          <w:color w:val="008080"/>
          <w:sz w:val="24"/>
          <w:szCs w:val="24"/>
          <w:lang w:eastAsia="nl-NL"/>
        </w:rPr>
        <w:br/>
      </w:r>
      <w:r w:rsidRPr="00F52081">
        <w:rPr>
          <w:rFonts w:eastAsia="Times New Roman" w:cs="Times New Roman"/>
          <w:color w:val="008080"/>
          <w:lang w:eastAsia="nl-NL"/>
        </w:rPr>
        <w:t xml:space="preserve">Inclusief literatuur en </w:t>
      </w:r>
      <w:r w:rsidR="00F52081">
        <w:rPr>
          <w:rFonts w:eastAsia="Times New Roman" w:cs="Times New Roman"/>
          <w:color w:val="008080"/>
          <w:lang w:eastAsia="nl-NL"/>
        </w:rPr>
        <w:t>lunch</w:t>
      </w:r>
      <w:r w:rsidRPr="00F52081">
        <w:rPr>
          <w:rFonts w:eastAsia="Times New Roman" w:cs="Times New Roman"/>
          <w:lang w:eastAsia="nl-NL"/>
        </w:rPr>
        <w:br/>
        <w:t>NVP-</w:t>
      </w:r>
      <w:proofErr w:type="gramStart"/>
      <w:r w:rsidRPr="00F52081">
        <w:rPr>
          <w:rFonts w:eastAsia="Times New Roman" w:cs="Times New Roman"/>
          <w:lang w:eastAsia="nl-NL"/>
        </w:rPr>
        <w:t>leden:   </w:t>
      </w:r>
      <w:proofErr w:type="gramEnd"/>
      <w:r w:rsidRPr="00F52081">
        <w:rPr>
          <w:rFonts w:eastAsia="Times New Roman" w:cs="Times New Roman"/>
          <w:lang w:eastAsia="nl-NL"/>
        </w:rPr>
        <w:t xml:space="preserve">                      € </w:t>
      </w:r>
      <w:r w:rsidR="005219C8" w:rsidRPr="00F52081">
        <w:rPr>
          <w:rFonts w:eastAsia="Times New Roman" w:cs="Times New Roman"/>
          <w:lang w:eastAsia="nl-NL"/>
        </w:rPr>
        <w:t>2</w:t>
      </w:r>
      <w:r w:rsidR="00F52081">
        <w:rPr>
          <w:rFonts w:eastAsia="Times New Roman" w:cs="Times New Roman"/>
          <w:lang w:eastAsia="nl-NL"/>
        </w:rPr>
        <w:t>1</w:t>
      </w:r>
      <w:r w:rsidR="005219C8" w:rsidRPr="00F52081">
        <w:rPr>
          <w:rFonts w:eastAsia="Times New Roman" w:cs="Times New Roman"/>
          <w:lang w:eastAsia="nl-NL"/>
        </w:rPr>
        <w:t>5</w:t>
      </w:r>
      <w:r w:rsidRPr="00F52081">
        <w:rPr>
          <w:rFonts w:eastAsia="Times New Roman" w:cs="Times New Roman"/>
          <w:lang w:eastAsia="nl-NL"/>
        </w:rPr>
        <w:t>,-  </w:t>
      </w:r>
      <w:r w:rsidRPr="00F52081">
        <w:rPr>
          <w:rFonts w:eastAsia="Times New Roman" w:cs="Times New Roman"/>
          <w:lang w:eastAsia="nl-NL"/>
        </w:rPr>
        <w:br/>
      </w:r>
      <w:r w:rsidRPr="00F52081">
        <w:rPr>
          <w:rFonts w:eastAsia="Times New Roman" w:cs="Times New Roman"/>
          <w:lang w:eastAsia="nl-NL"/>
        </w:rPr>
        <w:lastRenderedPageBreak/>
        <w:t xml:space="preserve">Niet-leden:                         € </w:t>
      </w:r>
      <w:r w:rsidR="005219C8" w:rsidRPr="00F52081">
        <w:rPr>
          <w:rFonts w:eastAsia="Times New Roman" w:cs="Times New Roman"/>
          <w:lang w:eastAsia="nl-NL"/>
        </w:rPr>
        <w:t>300</w:t>
      </w:r>
      <w:r w:rsidRPr="00F52081">
        <w:rPr>
          <w:rFonts w:eastAsia="Times New Roman" w:cs="Times New Roman"/>
          <w:lang w:eastAsia="nl-NL"/>
        </w:rPr>
        <w:t>,-  </w:t>
      </w:r>
      <w:r w:rsidRPr="008E6779">
        <w:rPr>
          <w:rFonts w:eastAsia="Times New Roman" w:cs="Times New Roman"/>
          <w:highlight w:val="yellow"/>
          <w:lang w:eastAsia="nl-NL"/>
        </w:rPr>
        <w:br/>
      </w:r>
      <w:r w:rsidRPr="008E6779">
        <w:rPr>
          <w:rFonts w:eastAsia="Times New Roman" w:cs="Times New Roman"/>
          <w:sz w:val="24"/>
          <w:szCs w:val="24"/>
          <w:lang w:eastAsia="nl-NL"/>
        </w:rPr>
        <w:t>  </w:t>
      </w:r>
    </w:p>
    <w:p w14:paraId="0BA69BAB" w14:textId="77777777" w:rsidR="009650E4" w:rsidRPr="00C04126" w:rsidRDefault="009650E4" w:rsidP="009650E4">
      <w:pPr>
        <w:spacing w:after="0" w:line="240" w:lineRule="auto"/>
        <w:rPr>
          <w:rFonts w:eastAsia="Times New Roman" w:cs="Times New Roman"/>
          <w:b/>
          <w:bCs/>
          <w:color w:val="008080"/>
          <w:sz w:val="24"/>
          <w:szCs w:val="24"/>
          <w:lang w:eastAsia="nl-NL"/>
        </w:rPr>
      </w:pPr>
    </w:p>
    <w:p w14:paraId="0E7655C7" w14:textId="1B2593DF" w:rsidR="009650E4" w:rsidRPr="00C04126" w:rsidRDefault="008E6779" w:rsidP="009650E4">
      <w:pPr>
        <w:spacing w:after="0" w:line="240" w:lineRule="auto"/>
        <w:rPr>
          <w:b/>
        </w:rPr>
      </w:pPr>
      <w:r w:rsidRPr="008E6779">
        <w:rPr>
          <w:rFonts w:eastAsia="Times New Roman" w:cs="Times New Roman"/>
          <w:b/>
          <w:bCs/>
          <w:color w:val="008080"/>
          <w:sz w:val="24"/>
          <w:szCs w:val="24"/>
          <w:lang w:eastAsia="nl-NL"/>
        </w:rPr>
        <w:t xml:space="preserve">Literatuur </w:t>
      </w:r>
      <w:r w:rsidRPr="008E6779">
        <w:rPr>
          <w:rFonts w:eastAsia="Times New Roman" w:cs="Times New Roman"/>
          <w:sz w:val="24"/>
          <w:szCs w:val="24"/>
          <w:lang w:eastAsia="nl-NL"/>
        </w:rPr>
        <w:br/>
      </w:r>
      <w:r w:rsidRPr="00F52081">
        <w:rPr>
          <w:rFonts w:eastAsia="Times New Roman" w:cs="Times New Roman"/>
          <w:sz w:val="24"/>
          <w:szCs w:val="24"/>
          <w:lang w:eastAsia="nl-NL"/>
        </w:rPr>
        <w:t>Literatuur wordt door ons verstrekt.</w:t>
      </w:r>
      <w:r w:rsidR="009650E4" w:rsidRPr="00C04126">
        <w:rPr>
          <w:b/>
        </w:rPr>
        <w:t xml:space="preserve"> </w:t>
      </w:r>
    </w:p>
    <w:p w14:paraId="6CC57860" w14:textId="77777777" w:rsidR="009650E4" w:rsidRPr="00C04126" w:rsidRDefault="009650E4" w:rsidP="009650E4">
      <w:pPr>
        <w:spacing w:after="0" w:line="240" w:lineRule="auto"/>
      </w:pPr>
      <w:r w:rsidRPr="00C04126">
        <w:t>Enkele hoofdstukken en artikelen uit:</w:t>
      </w:r>
    </w:p>
    <w:p w14:paraId="6EA7E6D8" w14:textId="77777777" w:rsidR="009650E4" w:rsidRPr="00136C2B" w:rsidRDefault="009650E4" w:rsidP="009650E4">
      <w:pPr>
        <w:pStyle w:val="Lijstalinea"/>
        <w:numPr>
          <w:ilvl w:val="0"/>
          <w:numId w:val="5"/>
        </w:numPr>
        <w:spacing w:after="0" w:line="240" w:lineRule="auto"/>
      </w:pPr>
      <w:proofErr w:type="spellStart"/>
      <w:r w:rsidRPr="00136C2B">
        <w:t>Geller</w:t>
      </w:r>
      <w:proofErr w:type="spellEnd"/>
      <w:r w:rsidRPr="00136C2B">
        <w:t xml:space="preserve"> J.D., </w:t>
      </w:r>
      <w:proofErr w:type="spellStart"/>
      <w:r w:rsidRPr="00136C2B">
        <w:t>Norcross</w:t>
      </w:r>
      <w:proofErr w:type="spellEnd"/>
      <w:r w:rsidRPr="00136C2B">
        <w:t xml:space="preserve">, J.C. en </w:t>
      </w:r>
      <w:proofErr w:type="spellStart"/>
      <w:r w:rsidRPr="00136C2B">
        <w:t>Orlinsky</w:t>
      </w:r>
      <w:proofErr w:type="spellEnd"/>
      <w:r w:rsidRPr="00136C2B">
        <w:t xml:space="preserve">, D.E. </w:t>
      </w:r>
      <w:r w:rsidRPr="00136C2B">
        <w:rPr>
          <w:i/>
        </w:rPr>
        <w:t xml:space="preserve">The </w:t>
      </w:r>
      <w:proofErr w:type="spellStart"/>
      <w:r w:rsidRPr="00136C2B">
        <w:rPr>
          <w:i/>
        </w:rPr>
        <w:t>Psychotherapist’s</w:t>
      </w:r>
      <w:proofErr w:type="spellEnd"/>
      <w:r w:rsidRPr="00136C2B">
        <w:rPr>
          <w:i/>
        </w:rPr>
        <w:t xml:space="preserve"> </w:t>
      </w:r>
      <w:proofErr w:type="spellStart"/>
      <w:r w:rsidRPr="00136C2B">
        <w:rPr>
          <w:i/>
        </w:rPr>
        <w:t>own</w:t>
      </w:r>
      <w:proofErr w:type="spellEnd"/>
      <w:r w:rsidRPr="00136C2B">
        <w:rPr>
          <w:i/>
        </w:rPr>
        <w:t xml:space="preserve"> </w:t>
      </w:r>
      <w:proofErr w:type="spellStart"/>
      <w:r w:rsidRPr="00136C2B">
        <w:rPr>
          <w:i/>
        </w:rPr>
        <w:t>Psychotherapy</w:t>
      </w:r>
      <w:proofErr w:type="spellEnd"/>
      <w:r w:rsidRPr="00136C2B">
        <w:rPr>
          <w:i/>
        </w:rPr>
        <w:t>.</w:t>
      </w:r>
      <w:r w:rsidRPr="00136C2B">
        <w:t xml:space="preserve"> </w:t>
      </w:r>
      <w:proofErr w:type="spellStart"/>
      <w:r w:rsidRPr="00136C2B">
        <w:t>Patient</w:t>
      </w:r>
      <w:proofErr w:type="spellEnd"/>
      <w:r w:rsidRPr="00136C2B">
        <w:t xml:space="preserve"> </w:t>
      </w:r>
      <w:proofErr w:type="spellStart"/>
      <w:r w:rsidRPr="00136C2B">
        <w:t>and</w:t>
      </w:r>
      <w:proofErr w:type="spellEnd"/>
      <w:r w:rsidRPr="00136C2B">
        <w:t xml:space="preserve"> </w:t>
      </w:r>
      <w:proofErr w:type="spellStart"/>
      <w:r w:rsidRPr="00136C2B">
        <w:t>Clinician</w:t>
      </w:r>
      <w:proofErr w:type="spellEnd"/>
      <w:r w:rsidRPr="00136C2B">
        <w:t xml:space="preserve"> </w:t>
      </w:r>
      <w:proofErr w:type="spellStart"/>
      <w:r w:rsidRPr="00136C2B">
        <w:t>Perspectives</w:t>
      </w:r>
      <w:proofErr w:type="spellEnd"/>
      <w:r w:rsidRPr="00136C2B">
        <w:t xml:space="preserve">. Oxford University Press, 2005. </w:t>
      </w:r>
    </w:p>
    <w:p w14:paraId="3A4FE2EE" w14:textId="77777777" w:rsidR="009650E4" w:rsidRPr="00136C2B" w:rsidRDefault="009650E4" w:rsidP="009650E4">
      <w:pPr>
        <w:pStyle w:val="Lijstalinea"/>
        <w:numPr>
          <w:ilvl w:val="0"/>
          <w:numId w:val="5"/>
        </w:numPr>
        <w:spacing w:after="0" w:line="240" w:lineRule="auto"/>
      </w:pPr>
      <w:proofErr w:type="spellStart"/>
      <w:r w:rsidRPr="005219C8">
        <w:t>Norcross</w:t>
      </w:r>
      <w:proofErr w:type="spellEnd"/>
      <w:r w:rsidRPr="005219C8">
        <w:t xml:space="preserve">, J.C. &amp; Guy, G.D.  </w:t>
      </w:r>
      <w:r w:rsidRPr="008E6779">
        <w:rPr>
          <w:i/>
          <w:lang w:val="en-US"/>
        </w:rPr>
        <w:t>Leaving it at the office</w:t>
      </w:r>
      <w:r w:rsidRPr="008E6779">
        <w:rPr>
          <w:lang w:val="en-US"/>
        </w:rPr>
        <w:t xml:space="preserve">. A guide to psychotherapist </w:t>
      </w:r>
      <w:proofErr w:type="spellStart"/>
      <w:r w:rsidRPr="008E6779">
        <w:rPr>
          <w:lang w:val="en-US"/>
        </w:rPr>
        <w:t>self care</w:t>
      </w:r>
      <w:proofErr w:type="spellEnd"/>
      <w:r w:rsidRPr="008E6779">
        <w:rPr>
          <w:lang w:val="en-US"/>
        </w:rPr>
        <w:t xml:space="preserve">.  </w:t>
      </w:r>
      <w:r w:rsidRPr="00136C2B">
        <w:t xml:space="preserve">The </w:t>
      </w:r>
      <w:proofErr w:type="spellStart"/>
      <w:r w:rsidRPr="00136C2B">
        <w:t>Guilford</w:t>
      </w:r>
      <w:proofErr w:type="spellEnd"/>
      <w:r w:rsidRPr="00136C2B">
        <w:t xml:space="preserve"> Press. New York, London, 2007. </w:t>
      </w:r>
    </w:p>
    <w:p w14:paraId="25C1A50C" w14:textId="77777777" w:rsidR="009650E4" w:rsidRPr="009650E4" w:rsidRDefault="009650E4" w:rsidP="009650E4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650E4">
        <w:rPr>
          <w:rFonts w:cstheme="minorHAnsi"/>
        </w:rPr>
        <w:t xml:space="preserve">Oprel, D. Over het verlangen naar een sigaret. Column over leertherapie. </w:t>
      </w:r>
      <w:r w:rsidRPr="009650E4">
        <w:rPr>
          <w:rFonts w:cstheme="minorHAnsi"/>
          <w:i/>
          <w:iCs/>
        </w:rPr>
        <w:t>Tijdschrift Psychotherapie</w:t>
      </w:r>
      <w:r w:rsidRPr="009650E4">
        <w:rPr>
          <w:rFonts w:cstheme="minorHAnsi"/>
          <w:iCs/>
        </w:rPr>
        <w:t xml:space="preserve"> </w:t>
      </w:r>
      <w:r w:rsidRPr="009650E4">
        <w:rPr>
          <w:rFonts w:cstheme="minorHAnsi"/>
        </w:rPr>
        <w:t>(2017) 43: 420–422</w:t>
      </w:r>
    </w:p>
    <w:p w14:paraId="10E57602" w14:textId="77777777" w:rsidR="009650E4" w:rsidRPr="00136C2B" w:rsidRDefault="009650E4" w:rsidP="009650E4">
      <w:pPr>
        <w:pStyle w:val="Lijstalinea"/>
        <w:numPr>
          <w:ilvl w:val="0"/>
          <w:numId w:val="5"/>
        </w:numPr>
        <w:spacing w:after="0" w:line="240" w:lineRule="auto"/>
      </w:pPr>
      <w:proofErr w:type="spellStart"/>
      <w:r w:rsidRPr="009650E4">
        <w:rPr>
          <w:lang w:val="en-US"/>
        </w:rPr>
        <w:t>Reidbord</w:t>
      </w:r>
      <w:proofErr w:type="spellEnd"/>
      <w:r w:rsidRPr="009650E4">
        <w:rPr>
          <w:lang w:val="en-US"/>
        </w:rPr>
        <w:t xml:space="preserve">, Steven. Therapy for therapists. Should </w:t>
      </w:r>
      <w:proofErr w:type="spellStart"/>
      <w:r w:rsidRPr="009650E4">
        <w:rPr>
          <w:lang w:val="en-US"/>
        </w:rPr>
        <w:t>therapistst</w:t>
      </w:r>
      <w:proofErr w:type="spellEnd"/>
      <w:r w:rsidRPr="009650E4">
        <w:rPr>
          <w:lang w:val="en-US"/>
        </w:rPr>
        <w:t xml:space="preserve"> have therapy themselves.  </w:t>
      </w:r>
      <w:proofErr w:type="spellStart"/>
      <w:r w:rsidRPr="009650E4">
        <w:rPr>
          <w:i/>
        </w:rPr>
        <w:t>Psychology</w:t>
      </w:r>
      <w:proofErr w:type="spellEnd"/>
      <w:r w:rsidRPr="009650E4">
        <w:rPr>
          <w:i/>
        </w:rPr>
        <w:t xml:space="preserve"> </w:t>
      </w:r>
      <w:proofErr w:type="spellStart"/>
      <w:r w:rsidRPr="009650E4">
        <w:rPr>
          <w:i/>
        </w:rPr>
        <w:t>Today</w:t>
      </w:r>
      <w:proofErr w:type="spellEnd"/>
      <w:r w:rsidRPr="009650E4">
        <w:rPr>
          <w:i/>
        </w:rPr>
        <w:t>,</w:t>
      </w:r>
      <w:r w:rsidRPr="00136C2B">
        <w:t xml:space="preserve"> 2011.</w:t>
      </w:r>
    </w:p>
    <w:p w14:paraId="4BB6E883" w14:textId="0FC63656" w:rsidR="008E6779" w:rsidRPr="008E6779" w:rsidRDefault="008E6779" w:rsidP="005219C8">
      <w:pPr>
        <w:spacing w:before="100" w:beforeAutospacing="1" w:after="100" w:afterAutospacing="1" w:line="240" w:lineRule="auto"/>
        <w:rPr>
          <w:rFonts w:eastAsia="Times New Roman" w:cs="Times New Roman"/>
          <w:highlight w:val="yellow"/>
          <w:lang w:eastAsia="nl-NL"/>
        </w:rPr>
      </w:pPr>
    </w:p>
    <w:p w14:paraId="4302B6C4" w14:textId="77777777" w:rsidR="008E6779" w:rsidRPr="00F52081" w:rsidRDefault="008E6779" w:rsidP="008E6779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F52081">
        <w:rPr>
          <w:rFonts w:eastAsia="Times New Roman" w:cs="Times New Roman"/>
          <w:b/>
          <w:bCs/>
          <w:color w:val="008080"/>
          <w:lang w:eastAsia="nl-NL"/>
        </w:rPr>
        <w:t>Certificaat</w:t>
      </w:r>
      <w:r w:rsidRPr="00F52081">
        <w:rPr>
          <w:rFonts w:eastAsia="Times New Roman" w:cs="Times New Roman"/>
          <w:lang w:eastAsia="nl-NL"/>
        </w:rPr>
        <w:br/>
        <w:t>U ontvangt een certificaat indien u voor minimaal 90% aanwezig bent geweest en de cursus met goed gevolg hebt afgerond.</w:t>
      </w:r>
    </w:p>
    <w:p w14:paraId="5A2A5A7D" w14:textId="77777777" w:rsidR="008E6779" w:rsidRPr="00F52081" w:rsidRDefault="008E6779" w:rsidP="008E6779">
      <w:pPr>
        <w:spacing w:before="100" w:beforeAutospacing="1" w:after="240" w:line="240" w:lineRule="auto"/>
        <w:rPr>
          <w:rFonts w:eastAsia="Times New Roman" w:cs="Times New Roman"/>
          <w:lang w:eastAsia="nl-NL"/>
        </w:rPr>
      </w:pPr>
      <w:r w:rsidRPr="00F52081">
        <w:rPr>
          <w:rFonts w:eastAsia="Times New Roman" w:cs="Times New Roman"/>
          <w:b/>
          <w:bCs/>
          <w:color w:val="008080"/>
          <w:lang w:eastAsia="nl-NL"/>
        </w:rPr>
        <w:t>Toetsing</w:t>
      </w:r>
      <w:r w:rsidRPr="00F52081">
        <w:rPr>
          <w:rFonts w:eastAsia="Times New Roman" w:cs="Times New Roman"/>
          <w:lang w:eastAsia="nl-NL"/>
        </w:rPr>
        <w:br/>
        <w:t>De cursus wordt afgesloten met een evaluatie. </w:t>
      </w:r>
    </w:p>
    <w:p w14:paraId="25DE4CB9" w14:textId="44A60C74" w:rsidR="008E6779" w:rsidRPr="00F52081" w:rsidRDefault="008E6779" w:rsidP="008E677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nl-NL"/>
        </w:rPr>
      </w:pPr>
      <w:r w:rsidRPr="00F52081">
        <w:rPr>
          <w:rFonts w:eastAsia="Times New Roman" w:cs="Times New Roman"/>
          <w:b/>
          <w:bCs/>
          <w:color w:val="008080"/>
          <w:lang w:eastAsia="nl-NL"/>
        </w:rPr>
        <w:t>Er is plaats voor maximaal 1</w:t>
      </w:r>
      <w:r w:rsidR="005219C8" w:rsidRPr="00F52081">
        <w:rPr>
          <w:rFonts w:eastAsia="Times New Roman" w:cs="Times New Roman"/>
          <w:b/>
          <w:bCs/>
          <w:color w:val="008080"/>
          <w:lang w:eastAsia="nl-NL"/>
        </w:rPr>
        <w:t>4</w:t>
      </w:r>
      <w:r w:rsidRPr="00F52081">
        <w:rPr>
          <w:rFonts w:eastAsia="Times New Roman" w:cs="Times New Roman"/>
          <w:b/>
          <w:bCs/>
          <w:color w:val="008080"/>
          <w:lang w:eastAsia="nl-NL"/>
        </w:rPr>
        <w:t xml:space="preserve"> personen dus wacht niet te lang en ga direct naar</w:t>
      </w:r>
      <w:r w:rsidRPr="00F52081">
        <w:rPr>
          <w:rFonts w:eastAsia="Times New Roman" w:cs="Times New Roman"/>
          <w:b/>
          <w:bCs/>
          <w:color w:val="666666"/>
          <w:lang w:eastAsia="nl-NL"/>
        </w:rPr>
        <w:t> </w:t>
      </w:r>
      <w:hyperlink r:id="rId9" w:history="1">
        <w:r w:rsidRPr="00F52081">
          <w:rPr>
            <w:rFonts w:eastAsia="Times New Roman" w:cs="Times New Roman"/>
            <w:b/>
            <w:bCs/>
            <w:color w:val="FF0000"/>
            <w:lang w:eastAsia="nl-NL"/>
          </w:rPr>
          <w:t>inschrijven</w:t>
        </w:r>
      </w:hyperlink>
    </w:p>
    <w:p w14:paraId="05D1D9E4" w14:textId="69F8183B" w:rsidR="00C04126" w:rsidRPr="00F52081" w:rsidRDefault="00C04126" w:rsidP="00C04126">
      <w:pPr>
        <w:spacing w:after="0" w:line="240" w:lineRule="auto"/>
        <w:rPr>
          <w:rFonts w:eastAsia="Times New Roman" w:cs="Times New Roman"/>
          <w:lang w:eastAsia="nl-NL"/>
        </w:rPr>
      </w:pPr>
      <w:r w:rsidRPr="00F52081">
        <w:rPr>
          <w:rFonts w:eastAsia="Times New Roman" w:cs="Times New Roman"/>
          <w:b/>
          <w:bCs/>
          <w:color w:val="008080"/>
          <w:lang w:eastAsia="nl-NL"/>
        </w:rPr>
        <w:t xml:space="preserve">Over de docent </w:t>
      </w:r>
      <w:r w:rsidRPr="00F52081">
        <w:rPr>
          <w:rFonts w:eastAsia="Times New Roman" w:cs="Times New Roman"/>
          <w:lang w:eastAsia="nl-NL"/>
        </w:rPr>
        <w:br/>
        <w:t xml:space="preserve">De cursus wordt gegeven door Jose van Reijen. </w:t>
      </w:r>
      <w:r w:rsidRPr="00F52081">
        <w:t>José van Reijen heeft een eigen psychotherapie- en opleidingspraktijk en is tevens (hoofd-)docent bij de RINO Groep (groepspsychotherapie, supervisie en werkbegeleiding). José is supervisor psychotherapie, leersupervisor en leertherapeut.</w:t>
      </w:r>
    </w:p>
    <w:p w14:paraId="1B3BDB81" w14:textId="232D8BB1" w:rsidR="008E6779" w:rsidRDefault="00C04126" w:rsidP="000C77DE">
      <w:pPr>
        <w:spacing w:after="0" w:line="240" w:lineRule="auto"/>
        <w:rPr>
          <w:b/>
          <w:sz w:val="32"/>
          <w:szCs w:val="32"/>
        </w:rPr>
      </w:pPr>
      <w:r w:rsidRPr="00C04126">
        <w:rPr>
          <w:noProof/>
        </w:rPr>
        <w:drawing>
          <wp:inline distT="0" distB="0" distL="0" distR="0" wp14:anchorId="2554D1CE" wp14:editId="5B487064">
            <wp:extent cx="1457325" cy="14573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8EAE3" w14:textId="65B17EA6" w:rsidR="00BF493F" w:rsidRPr="00136C2B" w:rsidRDefault="00BF493F" w:rsidP="000C77DE">
      <w:pPr>
        <w:spacing w:after="0" w:line="240" w:lineRule="auto"/>
        <w:rPr>
          <w:b/>
        </w:rPr>
      </w:pPr>
    </w:p>
    <w:p w14:paraId="6367B3A5" w14:textId="77777777" w:rsidR="00BF493F" w:rsidRPr="00136C2B" w:rsidRDefault="00BF493F" w:rsidP="000C77DE">
      <w:pPr>
        <w:spacing w:after="0" w:line="240" w:lineRule="auto"/>
        <w:rPr>
          <w:b/>
        </w:rPr>
      </w:pPr>
    </w:p>
    <w:sectPr w:rsidR="00BF493F" w:rsidRPr="0013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B8E"/>
    <w:multiLevelType w:val="hybridMultilevel"/>
    <w:tmpl w:val="DD8E20D2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F3C"/>
    <w:multiLevelType w:val="hybridMultilevel"/>
    <w:tmpl w:val="11BCA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62A4"/>
    <w:multiLevelType w:val="multilevel"/>
    <w:tmpl w:val="DA9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C67E2"/>
    <w:multiLevelType w:val="hybridMultilevel"/>
    <w:tmpl w:val="CFE0648C"/>
    <w:lvl w:ilvl="0" w:tplc="607CE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F58CC"/>
    <w:multiLevelType w:val="hybridMultilevel"/>
    <w:tmpl w:val="A4106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71A7C"/>
    <w:multiLevelType w:val="hybridMultilevel"/>
    <w:tmpl w:val="83FCF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464C6"/>
    <w:multiLevelType w:val="hybridMultilevel"/>
    <w:tmpl w:val="7C08AD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D18FC"/>
    <w:multiLevelType w:val="hybridMultilevel"/>
    <w:tmpl w:val="B4941B24"/>
    <w:lvl w:ilvl="0" w:tplc="35241E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64003"/>
    <w:multiLevelType w:val="hybridMultilevel"/>
    <w:tmpl w:val="5D501F9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AC"/>
    <w:rsid w:val="00040255"/>
    <w:rsid w:val="000A715C"/>
    <w:rsid w:val="000C0C49"/>
    <w:rsid w:val="000C77DE"/>
    <w:rsid w:val="000E528F"/>
    <w:rsid w:val="00126CE9"/>
    <w:rsid w:val="00136C2B"/>
    <w:rsid w:val="002B22D6"/>
    <w:rsid w:val="002D2237"/>
    <w:rsid w:val="00406E66"/>
    <w:rsid w:val="004865DA"/>
    <w:rsid w:val="0049770C"/>
    <w:rsid w:val="005219C8"/>
    <w:rsid w:val="005F0F3C"/>
    <w:rsid w:val="00627254"/>
    <w:rsid w:val="00640DAC"/>
    <w:rsid w:val="007F31A9"/>
    <w:rsid w:val="0080621B"/>
    <w:rsid w:val="008103D7"/>
    <w:rsid w:val="00887A68"/>
    <w:rsid w:val="008E6779"/>
    <w:rsid w:val="00901718"/>
    <w:rsid w:val="00906CA4"/>
    <w:rsid w:val="00914C1B"/>
    <w:rsid w:val="009650E4"/>
    <w:rsid w:val="009E5A79"/>
    <w:rsid w:val="00A108BD"/>
    <w:rsid w:val="00A43870"/>
    <w:rsid w:val="00A466F6"/>
    <w:rsid w:val="00A97AA9"/>
    <w:rsid w:val="00B47152"/>
    <w:rsid w:val="00BF493F"/>
    <w:rsid w:val="00C04126"/>
    <w:rsid w:val="00CC4E40"/>
    <w:rsid w:val="00D6499D"/>
    <w:rsid w:val="00D75170"/>
    <w:rsid w:val="00D970E6"/>
    <w:rsid w:val="00DB6DA8"/>
    <w:rsid w:val="00DB7EB3"/>
    <w:rsid w:val="00E968AF"/>
    <w:rsid w:val="00F52081"/>
    <w:rsid w:val="00F568C7"/>
    <w:rsid w:val="00F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6AF4"/>
  <w15:chartTrackingRefBased/>
  <w15:docId w15:val="{221731E6-3C02-4DE9-8008-24374B11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77D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25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31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31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31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31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31A9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C4E4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4E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nmelder.nl/10000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aanmelder.nl/95858/subscri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F817CD702E34F9AB677255140253C" ma:contentTypeVersion="8" ma:contentTypeDescription="Een nieuw document maken." ma:contentTypeScope="" ma:versionID="2c837efcb5dab6baa8f362dde25ebea6">
  <xsd:schema xmlns:xsd="http://www.w3.org/2001/XMLSchema" xmlns:xs="http://www.w3.org/2001/XMLSchema" xmlns:p="http://schemas.microsoft.com/office/2006/metadata/properties" xmlns:ns2="d4c8b0ae-4dd6-45bf-b65a-d275066130d9" xmlns:ns3="51c7e32d-a745-4a75-8e21-eff2b8c41a9b" targetNamespace="http://schemas.microsoft.com/office/2006/metadata/properties" ma:root="true" ma:fieldsID="27815e485a24ae680be35481521148b0" ns2:_="" ns3:_="">
    <xsd:import namespace="d4c8b0ae-4dd6-45bf-b65a-d275066130d9"/>
    <xsd:import namespace="51c7e32d-a745-4a75-8e21-eff2b8c41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8b0ae-4dd6-45bf-b65a-d27506613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7e32d-a745-4a75-8e21-eff2b8c41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69A0D-4C39-4DE5-9330-3F176CAF6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0FA92-08E7-4916-84EA-235E92217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8b0ae-4dd6-45bf-b65a-d275066130d9"/>
    <ds:schemaRef ds:uri="51c7e32d-a745-4a75-8e21-eff2b8c41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5397-0710-4B2E-B541-8286E4A9C99B}">
  <ds:schemaRefs>
    <ds:schemaRef ds:uri="http://schemas.openxmlformats.org/package/2006/metadata/core-properties"/>
    <ds:schemaRef ds:uri="51c7e32d-a745-4a75-8e21-eff2b8c41a9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d4c8b0ae-4dd6-45bf-b65a-d275066130d9"/>
    <ds:schemaRef ds:uri="http://purl.org/dc/elements/1.1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van Reijen</dc:creator>
  <cp:keywords/>
  <dc:description/>
  <cp:lastModifiedBy>Monique Hoogland</cp:lastModifiedBy>
  <cp:revision>4</cp:revision>
  <cp:lastPrinted>2018-01-28T11:53:00Z</cp:lastPrinted>
  <dcterms:created xsi:type="dcterms:W3CDTF">2018-02-22T15:02:00Z</dcterms:created>
  <dcterms:modified xsi:type="dcterms:W3CDTF">2018-04-09T12:02:00Z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0x01010038FF817CD702E34F9AB677255140253C</vt:lpwstr>
  </property>
</Properties>
</file>